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1F7" w14:textId="4EB6F7EE" w:rsidR="008B7FA6" w:rsidRDefault="008B7FA6" w:rsidP="00947B87">
      <w:pPr>
        <w:jc w:val="center"/>
        <w:rPr>
          <w:rFonts w:ascii="BentonSans" w:hAnsi="BentonSans"/>
          <w:color w:val="FF0066"/>
          <w:sz w:val="40"/>
          <w:szCs w:val="40"/>
        </w:rPr>
      </w:pPr>
      <w:r w:rsidRPr="00947B87">
        <w:rPr>
          <w:rFonts w:ascii="BentonSans" w:hAnsi="BentonSans"/>
          <w:color w:val="FF0066"/>
          <w:sz w:val="40"/>
          <w:szCs w:val="40"/>
        </w:rPr>
        <w:t>De acolieten in de gezongen H. Mis</w:t>
      </w:r>
    </w:p>
    <w:p w14:paraId="1C95D72F" w14:textId="77777777" w:rsidR="00947B87" w:rsidRDefault="00947B87" w:rsidP="00947B87">
      <w:pPr>
        <w:jc w:val="center"/>
        <w:rPr>
          <w:rFonts w:ascii="BentonSans" w:hAnsi="BentonSans"/>
          <w:color w:val="FF0066"/>
          <w:sz w:val="40"/>
          <w:szCs w:val="40"/>
        </w:rPr>
      </w:pPr>
    </w:p>
    <w:p w14:paraId="0A6F7AE1" w14:textId="3E88C50A" w:rsidR="00981B8D" w:rsidRPr="00947B87" w:rsidRDefault="00981B8D" w:rsidP="00947B87">
      <w:pPr>
        <w:ind w:left="-709"/>
        <w:rPr>
          <w:rFonts w:ascii="BentonSans" w:hAnsi="BentonSans"/>
          <w:color w:val="FF0066"/>
          <w:sz w:val="40"/>
          <w:szCs w:val="40"/>
        </w:rPr>
      </w:pPr>
      <w:r w:rsidRPr="00981B8D">
        <w:t>De</w:t>
      </w:r>
      <w:r>
        <w:t xml:space="preserve"> acolieten gaan achter de wierookdrager naar het altaar.</w:t>
      </w:r>
      <w:r w:rsidR="00947B87">
        <w:t xml:space="preserve"> </w:t>
      </w:r>
      <w:r w:rsidR="00584926">
        <w:t xml:space="preserve">Indien een kruisdrager meegaat staat hij tussen de acolieten. </w:t>
      </w:r>
      <w:r w:rsidR="00947B87">
        <w:t>A1+A2</w:t>
      </w:r>
      <w:r>
        <w:t xml:space="preserve"> maken </w:t>
      </w:r>
      <w:r w:rsidR="008B7FA6">
        <w:t>samen</w:t>
      </w:r>
      <w:r>
        <w:t xml:space="preserve"> aan de </w:t>
      </w:r>
      <w:proofErr w:type="spellStart"/>
      <w:r>
        <w:t>altaarvoet</w:t>
      </w:r>
      <w:proofErr w:type="spellEnd"/>
      <w:r>
        <w:t xml:space="preserve"> een kniebuiging en gaan aan de credenstafel staan.</w:t>
      </w:r>
    </w:p>
    <w:p w14:paraId="50BEA553" w14:textId="089CD692" w:rsidR="007C1E79" w:rsidRDefault="007C1E79" w:rsidP="00947B87">
      <w:pPr>
        <w:ind w:left="-709"/>
        <w:jc w:val="both"/>
      </w:pPr>
      <w:r>
        <w:t xml:space="preserve">Op teken van de </w:t>
      </w:r>
      <w:proofErr w:type="spellStart"/>
      <w:r>
        <w:t>ceremoniaris</w:t>
      </w:r>
      <w:proofErr w:type="spellEnd"/>
      <w:r>
        <w:t xml:space="preserve"> knielen ze mee op beide knieën.</w:t>
      </w:r>
    </w:p>
    <w:p w14:paraId="2A725648" w14:textId="77777777" w:rsidR="00584926" w:rsidRDefault="00584926" w:rsidP="00947B87">
      <w:pPr>
        <w:ind w:left="-709"/>
        <w:jc w:val="both"/>
      </w:pPr>
    </w:p>
    <w:p w14:paraId="094C7BAC" w14:textId="77777777" w:rsidR="007C1E79" w:rsidRDefault="007C1E79" w:rsidP="00981B8D"/>
    <w:tbl>
      <w:tblPr>
        <w:tblStyle w:val="Tabelraster"/>
        <w:tblW w:w="7372" w:type="dxa"/>
        <w:tblInd w:w="-856" w:type="dxa"/>
        <w:tblLook w:val="04A0" w:firstRow="1" w:lastRow="0" w:firstColumn="1" w:lastColumn="0" w:noHBand="0" w:noVBand="1"/>
      </w:tblPr>
      <w:tblGrid>
        <w:gridCol w:w="2836"/>
        <w:gridCol w:w="4536"/>
      </w:tblGrid>
      <w:tr w:rsidR="007C1E79" w14:paraId="5489EB66" w14:textId="77777777" w:rsidTr="00947B87">
        <w:tc>
          <w:tcPr>
            <w:tcW w:w="2836" w:type="dxa"/>
          </w:tcPr>
          <w:p w14:paraId="0066A880" w14:textId="77777777" w:rsidR="007C1E79" w:rsidRDefault="007C1E79" w:rsidP="007C1E79">
            <w:r>
              <w:t>ASPERGES ME /VIDI AQUAM</w:t>
            </w:r>
          </w:p>
          <w:p w14:paraId="00F87C92" w14:textId="77777777" w:rsidR="007C1E79" w:rsidRDefault="007C1E79" w:rsidP="00981B8D"/>
        </w:tc>
        <w:tc>
          <w:tcPr>
            <w:tcW w:w="4536" w:type="dxa"/>
          </w:tcPr>
          <w:p w14:paraId="5BD10DDF" w14:textId="38CCB2F6" w:rsidR="007C1E79" w:rsidRDefault="007C1E79" w:rsidP="00947B87">
            <w:pPr>
              <w:tabs>
                <w:tab w:val="left" w:pos="3997"/>
              </w:tabs>
            </w:pPr>
            <w:r>
              <w:t>Ze staan recht wanneer ze besprenkel</w:t>
            </w:r>
            <w:r w:rsidR="00FB0A66">
              <w:t>d</w:t>
            </w:r>
            <w:r>
              <w:t xml:space="preserve"> werden met wijwater.</w:t>
            </w:r>
          </w:p>
          <w:p w14:paraId="57CFA8C1" w14:textId="77777777" w:rsidR="007C1E79" w:rsidRDefault="007C1E79" w:rsidP="00981B8D"/>
        </w:tc>
      </w:tr>
      <w:tr w:rsidR="007C1E79" w14:paraId="4E1D4A53" w14:textId="77777777" w:rsidTr="00947B87">
        <w:tc>
          <w:tcPr>
            <w:tcW w:w="2836" w:type="dxa"/>
          </w:tcPr>
          <w:p w14:paraId="5F3D667C" w14:textId="77777777" w:rsidR="007C1E79" w:rsidRDefault="007C1E79" w:rsidP="007C1E79">
            <w:r>
              <w:t>H.MIS</w:t>
            </w:r>
          </w:p>
          <w:p w14:paraId="4A1893F3" w14:textId="77777777" w:rsidR="007C1E79" w:rsidRDefault="007C1E79" w:rsidP="00981B8D"/>
        </w:tc>
        <w:tc>
          <w:tcPr>
            <w:tcW w:w="4536" w:type="dxa"/>
          </w:tcPr>
          <w:p w14:paraId="2BF0C0B2" w14:textId="77777777" w:rsidR="007C1E79" w:rsidRDefault="007C1E79" w:rsidP="00981B8D"/>
        </w:tc>
      </w:tr>
      <w:tr w:rsidR="007C1E79" w14:paraId="0C5B5E77" w14:textId="77777777" w:rsidTr="00947B87">
        <w:tc>
          <w:tcPr>
            <w:tcW w:w="2836" w:type="dxa"/>
          </w:tcPr>
          <w:p w14:paraId="673D7B84" w14:textId="77777777" w:rsidR="007C1E79" w:rsidRDefault="007C1E79" w:rsidP="007C1E79">
            <w:r>
              <w:t>Voetgebeden</w:t>
            </w:r>
          </w:p>
          <w:p w14:paraId="54B92DF0" w14:textId="77777777" w:rsidR="007C1E79" w:rsidRDefault="007C1E79" w:rsidP="00981B8D"/>
        </w:tc>
        <w:tc>
          <w:tcPr>
            <w:tcW w:w="4536" w:type="dxa"/>
          </w:tcPr>
          <w:p w14:paraId="5F243D95" w14:textId="38C6934F" w:rsidR="007C1E79" w:rsidRDefault="007C1E79" w:rsidP="007C1E79">
            <w:r>
              <w:t xml:space="preserve">Ze zitten geknield tijdens de voetgebeden en staan erna op teken van de </w:t>
            </w:r>
            <w:proofErr w:type="spellStart"/>
            <w:r>
              <w:t>ceremoniaris</w:t>
            </w:r>
            <w:proofErr w:type="spellEnd"/>
            <w:r>
              <w:t xml:space="preserve"> recht.</w:t>
            </w:r>
          </w:p>
        </w:tc>
      </w:tr>
      <w:tr w:rsidR="007C1E79" w14:paraId="081F02B9" w14:textId="77777777" w:rsidTr="00947B87">
        <w:tc>
          <w:tcPr>
            <w:tcW w:w="2836" w:type="dxa"/>
          </w:tcPr>
          <w:p w14:paraId="2843ACD6" w14:textId="5EA0A9ED" w:rsidR="007C1E79" w:rsidRDefault="007C1E79" w:rsidP="00981B8D">
            <w:r>
              <w:t>Bewieroking van het altaar</w:t>
            </w:r>
          </w:p>
        </w:tc>
        <w:tc>
          <w:tcPr>
            <w:tcW w:w="4536" w:type="dxa"/>
          </w:tcPr>
          <w:p w14:paraId="5F955537" w14:textId="77777777" w:rsidR="007C1E79" w:rsidRDefault="007C1E79" w:rsidP="007C1E79">
            <w:r>
              <w:t>Acoliet 1 neemt missaal tijdens de bewieroking</w:t>
            </w:r>
          </w:p>
          <w:p w14:paraId="474A4AA9" w14:textId="3960CB82" w:rsidR="007C1E79" w:rsidRDefault="007C1E79" w:rsidP="00947B87">
            <w:pPr>
              <w:ind w:right="883"/>
            </w:pPr>
            <w:r>
              <w:t>van het altaar.</w:t>
            </w:r>
          </w:p>
        </w:tc>
      </w:tr>
      <w:tr w:rsidR="007C1E79" w14:paraId="7A5B15E8" w14:textId="77777777" w:rsidTr="00947B87">
        <w:tc>
          <w:tcPr>
            <w:tcW w:w="2836" w:type="dxa"/>
          </w:tcPr>
          <w:p w14:paraId="5FCCF173" w14:textId="77777777" w:rsidR="007C1E79" w:rsidRDefault="007C1E79" w:rsidP="007C1E79">
            <w:r>
              <w:t>Introïtus</w:t>
            </w:r>
          </w:p>
          <w:p w14:paraId="28B83811" w14:textId="77777777" w:rsidR="007C1E79" w:rsidRDefault="007C1E79" w:rsidP="00981B8D"/>
        </w:tc>
        <w:tc>
          <w:tcPr>
            <w:tcW w:w="4536" w:type="dxa"/>
          </w:tcPr>
          <w:p w14:paraId="3E4BBB3E" w14:textId="516C09F3" w:rsidR="007C1E79" w:rsidRDefault="007C1E79" w:rsidP="00981B8D">
            <w:r>
              <w:t>Ze maken samen met de priester een kruisteken.</w:t>
            </w:r>
          </w:p>
        </w:tc>
      </w:tr>
      <w:tr w:rsidR="007C1E79" w14:paraId="22DEEB50" w14:textId="77777777" w:rsidTr="00947B87">
        <w:tc>
          <w:tcPr>
            <w:tcW w:w="2836" w:type="dxa"/>
          </w:tcPr>
          <w:p w14:paraId="6DE0DA2B" w14:textId="77777777" w:rsidR="007C1E79" w:rsidRDefault="007C1E79" w:rsidP="007C1E79">
            <w:r>
              <w:t>Kyrie</w:t>
            </w:r>
          </w:p>
          <w:p w14:paraId="13646410" w14:textId="41CE890B" w:rsidR="007C1E79" w:rsidRDefault="007C1E79" w:rsidP="00947B87">
            <w:pPr>
              <w:ind w:left="-687"/>
            </w:pPr>
            <w:r>
              <w:t>Gloria</w:t>
            </w:r>
            <w:r w:rsidR="004719A9">
              <w:t xml:space="preserve">   Gloria</w:t>
            </w:r>
          </w:p>
        </w:tc>
        <w:tc>
          <w:tcPr>
            <w:tcW w:w="4536" w:type="dxa"/>
          </w:tcPr>
          <w:p w14:paraId="3EB26CA3" w14:textId="77777777" w:rsidR="007C1E79" w:rsidRDefault="007C1E79" w:rsidP="007C1E79">
            <w:r>
              <w:t>Ze gaan enkel zitten als de priester zit.</w:t>
            </w:r>
          </w:p>
          <w:p w14:paraId="0D5F7A2E" w14:textId="77777777" w:rsidR="007C1E79" w:rsidRDefault="007C1E79" w:rsidP="00981B8D"/>
        </w:tc>
      </w:tr>
      <w:tr w:rsidR="007C1E79" w14:paraId="22860195" w14:textId="77777777" w:rsidTr="00947B87">
        <w:tc>
          <w:tcPr>
            <w:tcW w:w="2836" w:type="dxa"/>
          </w:tcPr>
          <w:p w14:paraId="00693EB4" w14:textId="77777777" w:rsidR="007C1E79" w:rsidRDefault="007C1E79" w:rsidP="007C1E79">
            <w:r>
              <w:t xml:space="preserve">Collecta </w:t>
            </w:r>
          </w:p>
          <w:p w14:paraId="3D3A049D" w14:textId="77777777" w:rsidR="00584926" w:rsidRDefault="00584926" w:rsidP="00584926">
            <w:r>
              <w:t xml:space="preserve">Epistel </w:t>
            </w:r>
          </w:p>
          <w:p w14:paraId="5CF6232B" w14:textId="77777777" w:rsidR="007C1E79" w:rsidRDefault="007C1E79" w:rsidP="00981B8D"/>
        </w:tc>
        <w:tc>
          <w:tcPr>
            <w:tcW w:w="4536" w:type="dxa"/>
          </w:tcPr>
          <w:p w14:paraId="69B010EB" w14:textId="27F9B906" w:rsidR="007C1E79" w:rsidRDefault="00290824" w:rsidP="00981B8D">
            <w:r>
              <w:t>Staan</w:t>
            </w:r>
          </w:p>
        </w:tc>
      </w:tr>
      <w:tr w:rsidR="007C1E79" w14:paraId="0C051E98" w14:textId="77777777" w:rsidTr="00947B87">
        <w:tc>
          <w:tcPr>
            <w:tcW w:w="2836" w:type="dxa"/>
          </w:tcPr>
          <w:p w14:paraId="6353A7C3" w14:textId="77777777" w:rsidR="00290824" w:rsidRDefault="00290824" w:rsidP="00290824">
            <w:r>
              <w:t xml:space="preserve">Graduale </w:t>
            </w:r>
          </w:p>
          <w:p w14:paraId="5E8A42B9" w14:textId="77777777" w:rsidR="007C1E79" w:rsidRDefault="007C1E79" w:rsidP="007C1E79"/>
        </w:tc>
        <w:tc>
          <w:tcPr>
            <w:tcW w:w="4536" w:type="dxa"/>
          </w:tcPr>
          <w:p w14:paraId="2CCD07E4" w14:textId="77777777" w:rsidR="00290824" w:rsidRDefault="00290824" w:rsidP="00290824">
            <w:r>
              <w:t>Ze zitten als de priester gaat zitten.</w:t>
            </w:r>
          </w:p>
          <w:p w14:paraId="792E9B34" w14:textId="350E03FC" w:rsidR="007C1E79" w:rsidRDefault="00290824" w:rsidP="00981B8D">
            <w:r>
              <w:t>Evangeliebeweging met hun kandelaar.</w:t>
            </w:r>
          </w:p>
        </w:tc>
      </w:tr>
      <w:tr w:rsidR="007C1E79" w14:paraId="1CA46F87" w14:textId="77777777" w:rsidTr="00947B87">
        <w:tc>
          <w:tcPr>
            <w:tcW w:w="2836" w:type="dxa"/>
          </w:tcPr>
          <w:p w14:paraId="074C8C4B" w14:textId="77777777" w:rsidR="00290824" w:rsidRDefault="00290824" w:rsidP="00290824">
            <w:r>
              <w:t>Evangelie</w:t>
            </w:r>
          </w:p>
          <w:p w14:paraId="4671F650" w14:textId="77777777" w:rsidR="007C1E79" w:rsidRDefault="007C1E79" w:rsidP="007C1E79"/>
        </w:tc>
        <w:tc>
          <w:tcPr>
            <w:tcW w:w="4536" w:type="dxa"/>
          </w:tcPr>
          <w:p w14:paraId="70B77E4C" w14:textId="77777777" w:rsidR="00290824" w:rsidRDefault="00290824" w:rsidP="00290824">
            <w:r>
              <w:t>Staan aan de evangeliezijde met hun kandelaar.</w:t>
            </w:r>
          </w:p>
          <w:p w14:paraId="57F7ED70" w14:textId="7674F55B" w:rsidR="008B7FA6" w:rsidRDefault="008B7FA6" w:rsidP="00290824">
            <w:r>
              <w:t xml:space="preserve">(Ze knielen </w:t>
            </w:r>
            <w:r w:rsidRPr="008B7FA6">
              <w:rPr>
                <w:u w:val="single"/>
              </w:rPr>
              <w:t>niet</w:t>
            </w:r>
            <w:r>
              <w:t xml:space="preserve"> mee, mocht er geknield worden tijdens het evangelie.</w:t>
            </w:r>
            <w:r w:rsidR="00584926">
              <w:t xml:space="preserve"> Ze buigen ook niet.</w:t>
            </w:r>
            <w:r>
              <w:t>)</w:t>
            </w:r>
          </w:p>
          <w:p w14:paraId="1D0324B8" w14:textId="0A07C40B" w:rsidR="007C1E79" w:rsidRDefault="00290824" w:rsidP="00981B8D">
            <w:r>
              <w:t>Nadien terugkeer naar credenstafel.</w:t>
            </w:r>
          </w:p>
        </w:tc>
      </w:tr>
      <w:tr w:rsidR="007C1E79" w14:paraId="3AE5B896" w14:textId="77777777" w:rsidTr="00947B87">
        <w:tc>
          <w:tcPr>
            <w:tcW w:w="2836" w:type="dxa"/>
          </w:tcPr>
          <w:p w14:paraId="1850B082" w14:textId="77777777" w:rsidR="00290824" w:rsidRDefault="00290824" w:rsidP="00290824">
            <w:r>
              <w:t xml:space="preserve">Preek </w:t>
            </w:r>
          </w:p>
          <w:p w14:paraId="6B5748DC" w14:textId="77777777" w:rsidR="007C1E79" w:rsidRDefault="007C1E79" w:rsidP="007C1E79"/>
        </w:tc>
        <w:tc>
          <w:tcPr>
            <w:tcW w:w="4536" w:type="dxa"/>
          </w:tcPr>
          <w:p w14:paraId="0E931051" w14:textId="1A7D9F0B" w:rsidR="007C1E79" w:rsidRDefault="00290824" w:rsidP="00981B8D">
            <w:r>
              <w:t>Ze gaan zitten als de priester op de preekstoel staat en staan recht wanneer hij de preekstoel verlaat.</w:t>
            </w:r>
          </w:p>
        </w:tc>
      </w:tr>
      <w:tr w:rsidR="007C1E79" w14:paraId="55CCE5F7" w14:textId="77777777" w:rsidTr="00947B87">
        <w:tc>
          <w:tcPr>
            <w:tcW w:w="2836" w:type="dxa"/>
          </w:tcPr>
          <w:p w14:paraId="51406B6F" w14:textId="77777777" w:rsidR="00290824" w:rsidRDefault="00290824" w:rsidP="00290824">
            <w:r>
              <w:t xml:space="preserve">Credo </w:t>
            </w:r>
          </w:p>
          <w:p w14:paraId="19E71F12" w14:textId="77777777" w:rsidR="007C1E79" w:rsidRDefault="007C1E79" w:rsidP="007C1E79"/>
        </w:tc>
        <w:tc>
          <w:tcPr>
            <w:tcW w:w="4536" w:type="dxa"/>
          </w:tcPr>
          <w:p w14:paraId="74FA6B5E" w14:textId="69266FB4" w:rsidR="007C1E79" w:rsidRDefault="00290824" w:rsidP="00981B8D">
            <w:r>
              <w:t>Staan</w:t>
            </w:r>
            <w:r w:rsidR="009B71DF">
              <w:t>,</w:t>
            </w:r>
            <w:r>
              <w:t xml:space="preserve"> maar maken kniebuigingen op teken van de </w:t>
            </w:r>
            <w:proofErr w:type="spellStart"/>
            <w:r>
              <w:t>ceremoniaris</w:t>
            </w:r>
            <w:proofErr w:type="spellEnd"/>
            <w:r>
              <w:t>.</w:t>
            </w:r>
          </w:p>
          <w:p w14:paraId="529FC171" w14:textId="75BB9C8E" w:rsidR="00290824" w:rsidRDefault="00290824" w:rsidP="00981B8D">
            <w:r>
              <w:t>Ze gaan enkel zitten als de priester zit.</w:t>
            </w:r>
          </w:p>
        </w:tc>
      </w:tr>
    </w:tbl>
    <w:p w14:paraId="4125478E" w14:textId="77777777" w:rsidR="00584926" w:rsidRDefault="00584926">
      <w:r>
        <w:br w:type="page"/>
      </w:r>
    </w:p>
    <w:tbl>
      <w:tblPr>
        <w:tblStyle w:val="Tabelraster"/>
        <w:tblW w:w="7372" w:type="dxa"/>
        <w:tblInd w:w="-856" w:type="dxa"/>
        <w:tblLook w:val="04A0" w:firstRow="1" w:lastRow="0" w:firstColumn="1" w:lastColumn="0" w:noHBand="0" w:noVBand="1"/>
      </w:tblPr>
      <w:tblGrid>
        <w:gridCol w:w="2836"/>
        <w:gridCol w:w="4536"/>
      </w:tblGrid>
      <w:tr w:rsidR="007C1E79" w14:paraId="45002942" w14:textId="77777777" w:rsidTr="00947B87">
        <w:tc>
          <w:tcPr>
            <w:tcW w:w="2836" w:type="dxa"/>
          </w:tcPr>
          <w:p w14:paraId="14A4EF06" w14:textId="16B537AB" w:rsidR="00290824" w:rsidRDefault="00290824" w:rsidP="00290824">
            <w:r>
              <w:lastRenderedPageBreak/>
              <w:t>Offerande</w:t>
            </w:r>
          </w:p>
          <w:p w14:paraId="309F0D5F" w14:textId="77777777" w:rsidR="007C1E79" w:rsidRDefault="007C1E79" w:rsidP="007C1E79"/>
        </w:tc>
        <w:tc>
          <w:tcPr>
            <w:tcW w:w="4536" w:type="dxa"/>
          </w:tcPr>
          <w:p w14:paraId="60D0CAC7" w14:textId="172F62FE" w:rsidR="007C1E79" w:rsidRDefault="00290824" w:rsidP="00981B8D">
            <w:r>
              <w:t xml:space="preserve">Wanneer </w:t>
            </w:r>
            <w:r w:rsidR="00460851">
              <w:t xml:space="preserve">de </w:t>
            </w:r>
            <w:proofErr w:type="spellStart"/>
            <w:r>
              <w:t>ceremoniaris</w:t>
            </w:r>
            <w:proofErr w:type="spellEnd"/>
            <w:r>
              <w:t xml:space="preserve"> het kelk</w:t>
            </w:r>
            <w:r w:rsidR="00A84694">
              <w:t>velum</w:t>
            </w:r>
            <w:r>
              <w:t xml:space="preserve"> op het altaar legde, komen de acolieten met de wijn- en water ampullen. (A2 neemt steeds het water)</w:t>
            </w:r>
          </w:p>
        </w:tc>
      </w:tr>
      <w:tr w:rsidR="007C1E79" w14:paraId="22277BAB" w14:textId="77777777" w:rsidTr="00947B87">
        <w:tc>
          <w:tcPr>
            <w:tcW w:w="2836" w:type="dxa"/>
          </w:tcPr>
          <w:p w14:paraId="323B9135" w14:textId="20114630" w:rsidR="007C1E79" w:rsidRDefault="00460851" w:rsidP="007C1E79">
            <w:r>
              <w:t>Bewieroking van het altaar</w:t>
            </w:r>
          </w:p>
        </w:tc>
        <w:tc>
          <w:tcPr>
            <w:tcW w:w="4536" w:type="dxa"/>
          </w:tcPr>
          <w:p w14:paraId="2990DC7F" w14:textId="0941FFCF" w:rsidR="00460851" w:rsidRDefault="00460851" w:rsidP="00460851">
            <w:r>
              <w:t>Acoliet 2 neemt missaal tijdens de bewieroking</w:t>
            </w:r>
          </w:p>
          <w:p w14:paraId="323E7BFE" w14:textId="43FF6F62" w:rsidR="007C1E79" w:rsidRDefault="00460851" w:rsidP="00981B8D">
            <w:r>
              <w:t>van het altaar.</w:t>
            </w:r>
          </w:p>
        </w:tc>
      </w:tr>
      <w:tr w:rsidR="007C1E79" w14:paraId="6F51C17A" w14:textId="77777777" w:rsidTr="00947B87">
        <w:tc>
          <w:tcPr>
            <w:tcW w:w="2836" w:type="dxa"/>
          </w:tcPr>
          <w:p w14:paraId="5FC01208" w14:textId="63C7BC5F" w:rsidR="007C1E79" w:rsidRDefault="00460851" w:rsidP="007C1E79">
            <w:r>
              <w:t>Lavabo</w:t>
            </w:r>
          </w:p>
        </w:tc>
        <w:tc>
          <w:tcPr>
            <w:tcW w:w="4536" w:type="dxa"/>
          </w:tcPr>
          <w:p w14:paraId="18A4410A" w14:textId="77777777" w:rsidR="007C1E79" w:rsidRDefault="00460851" w:rsidP="00981B8D">
            <w:r>
              <w:t xml:space="preserve">Acoliet 1 neemt doekje en acoliet 2 kommetje met waterampul. </w:t>
            </w:r>
          </w:p>
          <w:p w14:paraId="66809E9C" w14:textId="286C6AC2" w:rsidR="00460851" w:rsidRDefault="00460851" w:rsidP="00981B8D">
            <w:r>
              <w:t xml:space="preserve">Nadien worden ze bewierookt en gaan ze knielen op hun plaatsen aan de </w:t>
            </w:r>
            <w:proofErr w:type="spellStart"/>
            <w:r>
              <w:t>altaarvoet</w:t>
            </w:r>
            <w:proofErr w:type="spellEnd"/>
            <w:r>
              <w:t>.</w:t>
            </w:r>
          </w:p>
        </w:tc>
      </w:tr>
      <w:tr w:rsidR="007C1E79" w14:paraId="102742FB" w14:textId="77777777" w:rsidTr="00947B87">
        <w:tc>
          <w:tcPr>
            <w:tcW w:w="2836" w:type="dxa"/>
          </w:tcPr>
          <w:p w14:paraId="0CF744DF" w14:textId="77777777" w:rsidR="007C1E79" w:rsidRDefault="00460851" w:rsidP="007C1E79">
            <w:proofErr w:type="spellStart"/>
            <w:r>
              <w:t>Orate</w:t>
            </w:r>
            <w:proofErr w:type="spellEnd"/>
            <w:r>
              <w:t xml:space="preserve"> </w:t>
            </w:r>
            <w:proofErr w:type="spellStart"/>
            <w:r>
              <w:t>fratres</w:t>
            </w:r>
            <w:proofErr w:type="spellEnd"/>
          </w:p>
          <w:p w14:paraId="6791E225" w14:textId="77777777" w:rsidR="00460851" w:rsidRDefault="00460851" w:rsidP="007C1E79">
            <w:r>
              <w:t>Secreta</w:t>
            </w:r>
          </w:p>
          <w:p w14:paraId="649AB420" w14:textId="3B253193" w:rsidR="00460851" w:rsidRDefault="00460851" w:rsidP="007C1E79">
            <w:r>
              <w:t>Prefatie</w:t>
            </w:r>
          </w:p>
        </w:tc>
        <w:tc>
          <w:tcPr>
            <w:tcW w:w="4536" w:type="dxa"/>
          </w:tcPr>
          <w:p w14:paraId="1DFD0EA3" w14:textId="75F68422" w:rsidR="007C1E79" w:rsidRDefault="00460851" w:rsidP="00981B8D">
            <w:r>
              <w:t>Ze blijven geknield zitten.</w:t>
            </w:r>
          </w:p>
        </w:tc>
      </w:tr>
      <w:tr w:rsidR="00460851" w14:paraId="194B2C77" w14:textId="77777777" w:rsidTr="00947B87">
        <w:tc>
          <w:tcPr>
            <w:tcW w:w="2836" w:type="dxa"/>
          </w:tcPr>
          <w:p w14:paraId="113F9BFB" w14:textId="1834F066" w:rsidR="00460851" w:rsidRDefault="00460851" w:rsidP="007C1E79">
            <w:r>
              <w:t>Sanctus</w:t>
            </w:r>
          </w:p>
        </w:tc>
        <w:tc>
          <w:tcPr>
            <w:tcW w:w="4536" w:type="dxa"/>
          </w:tcPr>
          <w:p w14:paraId="504F9D1C" w14:textId="6A868830" w:rsidR="00460851" w:rsidRDefault="00460851" w:rsidP="00981B8D">
            <w:r>
              <w:t>Acoliet 1 belt driemaal</w:t>
            </w:r>
          </w:p>
        </w:tc>
      </w:tr>
      <w:tr w:rsidR="00460851" w14:paraId="7AD60C45" w14:textId="77777777" w:rsidTr="00947B87">
        <w:tc>
          <w:tcPr>
            <w:tcW w:w="2836" w:type="dxa"/>
          </w:tcPr>
          <w:p w14:paraId="73F59D48" w14:textId="7A3F2289" w:rsidR="00460851" w:rsidRDefault="00460851" w:rsidP="00460851">
            <w:r>
              <w:t>gebeden voor de consecratie</w:t>
            </w:r>
          </w:p>
        </w:tc>
        <w:tc>
          <w:tcPr>
            <w:tcW w:w="4536" w:type="dxa"/>
          </w:tcPr>
          <w:p w14:paraId="309FBB02" w14:textId="7AE0DD54" w:rsidR="00460851" w:rsidRDefault="00460851" w:rsidP="00460851">
            <w:r>
              <w:t>Ze blijven geknield zitten.</w:t>
            </w:r>
          </w:p>
        </w:tc>
      </w:tr>
      <w:tr w:rsidR="008F1450" w14:paraId="72EA62C2" w14:textId="77777777" w:rsidTr="00947B87">
        <w:tc>
          <w:tcPr>
            <w:tcW w:w="2836" w:type="dxa"/>
          </w:tcPr>
          <w:p w14:paraId="56632F16" w14:textId="4072BD4F" w:rsidR="008F1450" w:rsidRDefault="008F1450" w:rsidP="00460851">
            <w:proofErr w:type="spellStart"/>
            <w:r>
              <w:t>Communicantes</w:t>
            </w:r>
            <w:proofErr w:type="spellEnd"/>
          </w:p>
        </w:tc>
        <w:tc>
          <w:tcPr>
            <w:tcW w:w="4536" w:type="dxa"/>
          </w:tcPr>
          <w:p w14:paraId="361230E4" w14:textId="7F8B48E2" w:rsidR="008F1450" w:rsidRDefault="008F1450" w:rsidP="00460851">
            <w:r>
              <w:t>W gaat naar A1 en A1 legt wierrook op.</w:t>
            </w:r>
          </w:p>
        </w:tc>
      </w:tr>
      <w:tr w:rsidR="00460851" w14:paraId="76C6D607" w14:textId="77777777" w:rsidTr="00947B87">
        <w:tc>
          <w:tcPr>
            <w:tcW w:w="2836" w:type="dxa"/>
          </w:tcPr>
          <w:p w14:paraId="00A1BD63" w14:textId="61A6BE4E" w:rsidR="00460851" w:rsidRDefault="00460851" w:rsidP="00460851">
            <w:proofErr w:type="spellStart"/>
            <w:r>
              <w:t>Hanc</w:t>
            </w:r>
            <w:proofErr w:type="spellEnd"/>
            <w:r>
              <w:t xml:space="preserve"> </w:t>
            </w:r>
            <w:proofErr w:type="spellStart"/>
            <w:r>
              <w:t>igitur</w:t>
            </w:r>
            <w:proofErr w:type="spellEnd"/>
          </w:p>
        </w:tc>
        <w:tc>
          <w:tcPr>
            <w:tcW w:w="4536" w:type="dxa"/>
          </w:tcPr>
          <w:p w14:paraId="57EB3E6E" w14:textId="04D20B44" w:rsidR="00460851" w:rsidRDefault="00460851" w:rsidP="00460851">
            <w:r>
              <w:t>Wanneer de priester de handen boven de kelk uitstrekt, belt A1 éénmaal</w:t>
            </w:r>
          </w:p>
        </w:tc>
      </w:tr>
      <w:tr w:rsidR="00460851" w14:paraId="33E59801" w14:textId="77777777" w:rsidTr="00947B87">
        <w:tc>
          <w:tcPr>
            <w:tcW w:w="2836" w:type="dxa"/>
          </w:tcPr>
          <w:p w14:paraId="6B00ADF4" w14:textId="77777777" w:rsidR="00460851" w:rsidRDefault="00460851" w:rsidP="00460851">
            <w:r>
              <w:t>Consecratie</w:t>
            </w:r>
          </w:p>
          <w:p w14:paraId="450DCE91" w14:textId="77777777" w:rsidR="00460851" w:rsidRDefault="00460851" w:rsidP="00460851"/>
        </w:tc>
        <w:tc>
          <w:tcPr>
            <w:tcW w:w="4536" w:type="dxa"/>
          </w:tcPr>
          <w:p w14:paraId="52EB4D11" w14:textId="77777777" w:rsidR="00460851" w:rsidRDefault="00460851" w:rsidP="00460851">
            <w:r>
              <w:t>Acoliet 1 belt driemaal (synchroon met de wieroker) bij de opheffing van de H. Hostie en de kelk. Bij de kniebuigingen voor en na deze opheffingen belt hij telkens éénmaal.</w:t>
            </w:r>
          </w:p>
          <w:p w14:paraId="3DBA6C9D" w14:textId="491CD369" w:rsidR="00460851" w:rsidRDefault="00460851" w:rsidP="00460851">
            <w:r>
              <w:t>Tijdens deze kniebuigingen buigen de acolieten het hoofd.</w:t>
            </w:r>
          </w:p>
        </w:tc>
      </w:tr>
      <w:tr w:rsidR="00460851" w14:paraId="3277EECC" w14:textId="77777777" w:rsidTr="00947B87">
        <w:tc>
          <w:tcPr>
            <w:tcW w:w="2836" w:type="dxa"/>
          </w:tcPr>
          <w:p w14:paraId="0A053775" w14:textId="36D04665" w:rsidR="00460851" w:rsidRDefault="00460851" w:rsidP="00460851">
            <w:r>
              <w:t>gebeden na de consecratie</w:t>
            </w:r>
          </w:p>
        </w:tc>
        <w:tc>
          <w:tcPr>
            <w:tcW w:w="4536" w:type="dxa"/>
          </w:tcPr>
          <w:p w14:paraId="052D35DC" w14:textId="22395CF8" w:rsidR="00460851" w:rsidRDefault="00460851" w:rsidP="00460851">
            <w:r>
              <w:t>Ze blijven geknield zitten.</w:t>
            </w:r>
          </w:p>
        </w:tc>
      </w:tr>
      <w:tr w:rsidR="00460851" w14:paraId="0CD09016" w14:textId="77777777" w:rsidTr="00947B87">
        <w:tc>
          <w:tcPr>
            <w:tcW w:w="2836" w:type="dxa"/>
          </w:tcPr>
          <w:p w14:paraId="3E10D297" w14:textId="0654EA51" w:rsidR="00460851" w:rsidRDefault="00460851" w:rsidP="00460851">
            <w:r>
              <w:t xml:space="preserve">Per </w:t>
            </w:r>
            <w:proofErr w:type="spellStart"/>
            <w:r>
              <w:t>ipsum</w:t>
            </w:r>
            <w:proofErr w:type="spellEnd"/>
            <w:r>
              <w:t xml:space="preserve">, et cum </w:t>
            </w:r>
            <w:proofErr w:type="spellStart"/>
            <w:r>
              <w:t>ipso</w:t>
            </w:r>
            <w:proofErr w:type="spellEnd"/>
          </w:p>
        </w:tc>
        <w:tc>
          <w:tcPr>
            <w:tcW w:w="4536" w:type="dxa"/>
          </w:tcPr>
          <w:p w14:paraId="266BB376" w14:textId="7FE73585" w:rsidR="00460851" w:rsidRDefault="00460851" w:rsidP="00460851">
            <w:r>
              <w:t>Acoliet 1 belt éénmaal wanneer de priester de kelk en H. Hostie opheft terwijl hij zegt “</w:t>
            </w:r>
            <w:proofErr w:type="spellStart"/>
            <w:r>
              <w:t>omnis</w:t>
            </w:r>
            <w:proofErr w:type="spellEnd"/>
            <w:r>
              <w:t xml:space="preserve"> </w:t>
            </w:r>
            <w:proofErr w:type="spellStart"/>
            <w:r>
              <w:t>honor</w:t>
            </w:r>
            <w:proofErr w:type="spellEnd"/>
            <w:r>
              <w:t xml:space="preserve"> et gloria”.</w:t>
            </w:r>
          </w:p>
        </w:tc>
      </w:tr>
      <w:tr w:rsidR="00460851" w14:paraId="05320327" w14:textId="77777777" w:rsidTr="00947B87">
        <w:tc>
          <w:tcPr>
            <w:tcW w:w="2836" w:type="dxa"/>
          </w:tcPr>
          <w:p w14:paraId="2D2E82CA" w14:textId="77777777" w:rsidR="00584926" w:rsidRDefault="00460851" w:rsidP="00584926">
            <w:r>
              <w:t>Pater Noster</w:t>
            </w:r>
            <w:r w:rsidR="00584926">
              <w:t xml:space="preserve"> </w:t>
            </w:r>
          </w:p>
          <w:p w14:paraId="13975ACF" w14:textId="3ECE871E" w:rsidR="00584926" w:rsidRDefault="00584926" w:rsidP="00584926">
            <w:r>
              <w:t>Brek</w:t>
            </w:r>
            <w:r w:rsidR="00A70E0A">
              <w:t>en van de H. Hostie</w:t>
            </w:r>
            <w:r>
              <w:t xml:space="preserve"> en vredewens</w:t>
            </w:r>
          </w:p>
          <w:p w14:paraId="383443C8" w14:textId="308385F3" w:rsidR="00460851" w:rsidRDefault="00584926" w:rsidP="00584926">
            <w:r>
              <w:t>Laatste gebeden voor de communie</w:t>
            </w:r>
          </w:p>
        </w:tc>
        <w:tc>
          <w:tcPr>
            <w:tcW w:w="4536" w:type="dxa"/>
          </w:tcPr>
          <w:p w14:paraId="48191471" w14:textId="6A1C98C7" w:rsidR="00460851" w:rsidRDefault="00460851" w:rsidP="00460851">
            <w:r>
              <w:t>Ze blijven geknield zitten.</w:t>
            </w:r>
          </w:p>
        </w:tc>
      </w:tr>
      <w:tr w:rsidR="00460851" w14:paraId="5D52F5E5" w14:textId="77777777" w:rsidTr="00947B87">
        <w:tc>
          <w:tcPr>
            <w:tcW w:w="2836" w:type="dxa"/>
          </w:tcPr>
          <w:p w14:paraId="1EAD4E0E" w14:textId="45B82CD4" w:rsidR="00460851" w:rsidRDefault="00A84694" w:rsidP="00460851">
            <w:proofErr w:type="spellStart"/>
            <w:r>
              <w:t>Domine</w:t>
            </w:r>
            <w:proofErr w:type="spellEnd"/>
            <w:r>
              <w:t xml:space="preserve">, non </w:t>
            </w:r>
            <w:proofErr w:type="spellStart"/>
            <w:r>
              <w:t>sum</w:t>
            </w:r>
            <w:proofErr w:type="spellEnd"/>
            <w:r>
              <w:t xml:space="preserve"> </w:t>
            </w:r>
            <w:proofErr w:type="spellStart"/>
            <w:r>
              <w:t>dignus</w:t>
            </w:r>
            <w:proofErr w:type="spellEnd"/>
          </w:p>
        </w:tc>
        <w:tc>
          <w:tcPr>
            <w:tcW w:w="4536" w:type="dxa"/>
          </w:tcPr>
          <w:p w14:paraId="79982867" w14:textId="31278CD3" w:rsidR="00460851" w:rsidRDefault="00A84694" w:rsidP="00460851">
            <w:r>
              <w:t>Wanneer de priester dit driemaal bidt en telkens op de borst klopt, belt acoliet 1 de eerste keer 1x, de tweede keer 2x en de derde keer 3x.</w:t>
            </w:r>
          </w:p>
        </w:tc>
      </w:tr>
      <w:tr w:rsidR="00460851" w14:paraId="3A72150B" w14:textId="77777777" w:rsidTr="00947B87">
        <w:tc>
          <w:tcPr>
            <w:tcW w:w="2836" w:type="dxa"/>
          </w:tcPr>
          <w:p w14:paraId="52B04368" w14:textId="77FF49BF" w:rsidR="00460851" w:rsidRDefault="00A84694" w:rsidP="00460851">
            <w:r>
              <w:lastRenderedPageBreak/>
              <w:t>Communiebeweging</w:t>
            </w:r>
          </w:p>
        </w:tc>
        <w:tc>
          <w:tcPr>
            <w:tcW w:w="4536" w:type="dxa"/>
          </w:tcPr>
          <w:p w14:paraId="4F16D83A" w14:textId="3DD68A93" w:rsidR="00460851" w:rsidRDefault="00A84694" w:rsidP="00460851">
            <w:r>
              <w:t xml:space="preserve">Op teken van de </w:t>
            </w:r>
            <w:proofErr w:type="spellStart"/>
            <w:r>
              <w:t>ceremoniaris</w:t>
            </w:r>
            <w:proofErr w:type="spellEnd"/>
            <w:r>
              <w:t xml:space="preserve">, staan de acolieten recht en knielen in plano samen met de </w:t>
            </w:r>
            <w:proofErr w:type="spellStart"/>
            <w:r>
              <w:t>ceremoniaris</w:t>
            </w:r>
            <w:proofErr w:type="spellEnd"/>
            <w:r>
              <w:t xml:space="preserve"> en wierookdrager.</w:t>
            </w:r>
          </w:p>
        </w:tc>
      </w:tr>
      <w:tr w:rsidR="00460851" w14:paraId="7CDC2338" w14:textId="77777777" w:rsidTr="00947B87">
        <w:tc>
          <w:tcPr>
            <w:tcW w:w="2836" w:type="dxa"/>
          </w:tcPr>
          <w:p w14:paraId="459E1705" w14:textId="4FD1C937" w:rsidR="00460851" w:rsidRDefault="00A84694" w:rsidP="00460851">
            <w:r>
              <w:t>Confiteor</w:t>
            </w:r>
          </w:p>
        </w:tc>
        <w:tc>
          <w:tcPr>
            <w:tcW w:w="4536" w:type="dxa"/>
          </w:tcPr>
          <w:p w14:paraId="5CE5F45B" w14:textId="7F752FDB" w:rsidR="00460851" w:rsidRDefault="00A84694" w:rsidP="00460851">
            <w:r>
              <w:t>De acolieten bidden voorover gebogen het confiteor samen met de andere misdienaars en het volk.</w:t>
            </w:r>
          </w:p>
        </w:tc>
      </w:tr>
      <w:tr w:rsidR="00A84694" w14:paraId="2EE14943" w14:textId="77777777" w:rsidTr="00947B87">
        <w:tc>
          <w:tcPr>
            <w:tcW w:w="2836" w:type="dxa"/>
          </w:tcPr>
          <w:p w14:paraId="4E218A22" w14:textId="3D2AE2F1" w:rsidR="00A84694" w:rsidRDefault="00A84694" w:rsidP="00460851">
            <w:r>
              <w:t>H. Communie</w:t>
            </w:r>
          </w:p>
        </w:tc>
        <w:tc>
          <w:tcPr>
            <w:tcW w:w="4536" w:type="dxa"/>
          </w:tcPr>
          <w:p w14:paraId="4DF66DD9" w14:textId="77777777" w:rsidR="00A84694" w:rsidRDefault="00A84694" w:rsidP="00460851">
            <w:r>
              <w:t xml:space="preserve">Na het </w:t>
            </w:r>
            <w:proofErr w:type="spellStart"/>
            <w:r>
              <w:t>Indulgentiam</w:t>
            </w:r>
            <w:proofErr w:type="spellEnd"/>
            <w:r>
              <w:t xml:space="preserve"> staan de misdienaars recht op teken van C en gaan de trappen op voor de H. Communie. Ze houden het midden vrij.</w:t>
            </w:r>
          </w:p>
          <w:p w14:paraId="77BD292B" w14:textId="71AFCFA1" w:rsidR="00A84694" w:rsidRDefault="00A84694" w:rsidP="00460851">
            <w:r>
              <w:t>Wanneer de priester naar de communiebank ging, gaan ze terug naar de credenstafel.</w:t>
            </w:r>
          </w:p>
        </w:tc>
      </w:tr>
      <w:tr w:rsidR="00A84694" w14:paraId="47E9E4CD" w14:textId="77777777" w:rsidTr="00947B87">
        <w:tc>
          <w:tcPr>
            <w:tcW w:w="2836" w:type="dxa"/>
          </w:tcPr>
          <w:p w14:paraId="13C465E3" w14:textId="39E39499" w:rsidR="00A84694" w:rsidRDefault="00A84694" w:rsidP="00460851">
            <w:r>
              <w:t>Na de H. Communie</w:t>
            </w:r>
          </w:p>
        </w:tc>
        <w:tc>
          <w:tcPr>
            <w:tcW w:w="4536" w:type="dxa"/>
          </w:tcPr>
          <w:p w14:paraId="70856112" w14:textId="416EA9EA" w:rsidR="00A84694" w:rsidRDefault="00A84694" w:rsidP="00460851">
            <w:r>
              <w:t xml:space="preserve">Wanneer de priester het tabernakel sloot, staan de misdienaars recht op teken van de </w:t>
            </w:r>
            <w:proofErr w:type="spellStart"/>
            <w:r>
              <w:t>ceremoniaris</w:t>
            </w:r>
            <w:proofErr w:type="spellEnd"/>
            <w:r>
              <w:t>. A1 en A2 nemen wijn- en waterampul.</w:t>
            </w:r>
          </w:p>
        </w:tc>
      </w:tr>
      <w:tr w:rsidR="00A84694" w14:paraId="0F66069A" w14:textId="77777777" w:rsidTr="00947B87">
        <w:tc>
          <w:tcPr>
            <w:tcW w:w="2836" w:type="dxa"/>
          </w:tcPr>
          <w:p w14:paraId="72FB70A6" w14:textId="3593478F" w:rsidR="00A84694" w:rsidRDefault="00A84694" w:rsidP="00460851">
            <w:r>
              <w:t>Purificatie (schoonmaken van de kelk)</w:t>
            </w:r>
          </w:p>
        </w:tc>
        <w:tc>
          <w:tcPr>
            <w:tcW w:w="4536" w:type="dxa"/>
          </w:tcPr>
          <w:p w14:paraId="138887B5" w14:textId="77777777" w:rsidR="00A84694" w:rsidRDefault="00A84694" w:rsidP="00460851">
            <w:r>
              <w:t>Wanneer de priester de kelk schuin houdt, giet A1 er wijn in maar houdt nog iets over.</w:t>
            </w:r>
          </w:p>
          <w:p w14:paraId="331D8AE3" w14:textId="2C2D9CFF" w:rsidR="00A84694" w:rsidRDefault="00A84694" w:rsidP="00460851">
            <w:r>
              <w:t>De priester komt naar de zijkant en de acolieten gieten de ampullen leeg over de vingers van de priester. (Eerst A1 met de wijnampul)</w:t>
            </w:r>
          </w:p>
        </w:tc>
      </w:tr>
      <w:tr w:rsidR="00A84694" w14:paraId="50BC7E28" w14:textId="77777777" w:rsidTr="00947B87">
        <w:tc>
          <w:tcPr>
            <w:tcW w:w="2836" w:type="dxa"/>
          </w:tcPr>
          <w:p w14:paraId="5817F725" w14:textId="5208627A" w:rsidR="00A84694" w:rsidRDefault="00A84694" w:rsidP="00460851">
            <w:r>
              <w:t xml:space="preserve">Overbrenging </w:t>
            </w:r>
            <w:proofErr w:type="spellStart"/>
            <w:r>
              <w:t>altaarmissaal</w:t>
            </w:r>
            <w:proofErr w:type="spellEnd"/>
            <w:r>
              <w:t xml:space="preserve"> en kelkvelum</w:t>
            </w:r>
          </w:p>
        </w:tc>
        <w:tc>
          <w:tcPr>
            <w:tcW w:w="4536" w:type="dxa"/>
          </w:tcPr>
          <w:p w14:paraId="6EA31403" w14:textId="77777777" w:rsidR="00A84694" w:rsidRDefault="00A84694" w:rsidP="00460851">
            <w:r>
              <w:t xml:space="preserve">A1 neemt het missaal en A2 het kelkvelum. A2 laat A1 voor gaan. Ze wisselen missaal en kelkvelum van kant. </w:t>
            </w:r>
          </w:p>
          <w:p w14:paraId="2A711EEF" w14:textId="51051509" w:rsidR="00A84694" w:rsidRDefault="00A84694" w:rsidP="00460851">
            <w:r>
              <w:t xml:space="preserve">A2 reikt beurs en kelkvelum aan </w:t>
            </w:r>
            <w:proofErr w:type="spellStart"/>
            <w:r>
              <w:t>aan</w:t>
            </w:r>
            <w:proofErr w:type="spellEnd"/>
            <w:r>
              <w:t xml:space="preserve"> de priester waarna de acolieten terugkeren naar de credenstafel.</w:t>
            </w:r>
          </w:p>
        </w:tc>
      </w:tr>
      <w:tr w:rsidR="00A84694" w14:paraId="405D7CD6" w14:textId="77777777" w:rsidTr="00947B87">
        <w:tc>
          <w:tcPr>
            <w:tcW w:w="2836" w:type="dxa"/>
          </w:tcPr>
          <w:p w14:paraId="2970235A" w14:textId="2227EAE4" w:rsidR="008B7FA6" w:rsidRDefault="008B7FA6" w:rsidP="008B7FA6">
            <w:proofErr w:type="spellStart"/>
            <w:r>
              <w:t>Communio</w:t>
            </w:r>
            <w:proofErr w:type="spellEnd"/>
          </w:p>
          <w:p w14:paraId="6A409B5F" w14:textId="54A5106C" w:rsidR="00A84694" w:rsidRDefault="008B7FA6" w:rsidP="00460851">
            <w:proofErr w:type="spellStart"/>
            <w:r>
              <w:t>Postcommunio</w:t>
            </w:r>
            <w:proofErr w:type="spellEnd"/>
          </w:p>
        </w:tc>
        <w:tc>
          <w:tcPr>
            <w:tcW w:w="4536" w:type="dxa"/>
          </w:tcPr>
          <w:p w14:paraId="4B95795B" w14:textId="7F1692A6" w:rsidR="00A84694" w:rsidRDefault="008B7FA6" w:rsidP="00460851">
            <w:r>
              <w:t>Staan</w:t>
            </w:r>
          </w:p>
        </w:tc>
      </w:tr>
      <w:tr w:rsidR="00A84694" w14:paraId="2313E2B3" w14:textId="77777777" w:rsidTr="00947B87">
        <w:tc>
          <w:tcPr>
            <w:tcW w:w="2836" w:type="dxa"/>
          </w:tcPr>
          <w:p w14:paraId="5D8B0358" w14:textId="2F40CBAB" w:rsidR="00A84694" w:rsidRDefault="008B7FA6" w:rsidP="00460851">
            <w:r>
              <w:t>Zegen</w:t>
            </w:r>
          </w:p>
        </w:tc>
        <w:tc>
          <w:tcPr>
            <w:tcW w:w="4536" w:type="dxa"/>
          </w:tcPr>
          <w:p w14:paraId="390C2C7F" w14:textId="2F6CC47E" w:rsidR="00A84694" w:rsidRDefault="008B7FA6" w:rsidP="00460851">
            <w:r>
              <w:t xml:space="preserve">De acolieten knielen op teken van de </w:t>
            </w:r>
            <w:proofErr w:type="spellStart"/>
            <w:r>
              <w:t>ceremoniaris</w:t>
            </w:r>
            <w:proofErr w:type="spellEnd"/>
            <w:r>
              <w:t xml:space="preserve"> en staan na de zegen terug recht.</w:t>
            </w:r>
          </w:p>
        </w:tc>
      </w:tr>
      <w:tr w:rsidR="00A84694" w14:paraId="07D19E43" w14:textId="77777777" w:rsidTr="00947B87">
        <w:tc>
          <w:tcPr>
            <w:tcW w:w="2836" w:type="dxa"/>
          </w:tcPr>
          <w:p w14:paraId="4CECA958" w14:textId="7116E53D" w:rsidR="00A84694" w:rsidRDefault="008B7FA6" w:rsidP="00460851">
            <w:r>
              <w:t>Laatste Evangelie</w:t>
            </w:r>
          </w:p>
        </w:tc>
        <w:tc>
          <w:tcPr>
            <w:tcW w:w="4536" w:type="dxa"/>
          </w:tcPr>
          <w:p w14:paraId="6FA3D96E" w14:textId="520F298F" w:rsidR="008B7FA6" w:rsidRDefault="008B7FA6" w:rsidP="00460851">
            <w:r>
              <w:t>Nadat ze drie kruisjes maakten, komen de acolieten met hun kandelaars naar het midden, tenzij het H. Lof volgt, dan blijven ze aan de credenstafel staan.</w:t>
            </w:r>
          </w:p>
          <w:p w14:paraId="05CB2FF2" w14:textId="6E8E9981" w:rsidR="00A84694" w:rsidRDefault="008B7FA6" w:rsidP="00460851">
            <w:r>
              <w:t>Ze knielen tijdens het laatste evangelie mee met de priester.</w:t>
            </w:r>
          </w:p>
          <w:p w14:paraId="2E297747" w14:textId="7975BC5E" w:rsidR="008B7FA6" w:rsidRDefault="008B7FA6" w:rsidP="00460851"/>
        </w:tc>
      </w:tr>
      <w:tr w:rsidR="008B7FA6" w14:paraId="03776984" w14:textId="77777777" w:rsidTr="00947B87">
        <w:tc>
          <w:tcPr>
            <w:tcW w:w="2836" w:type="dxa"/>
          </w:tcPr>
          <w:p w14:paraId="24F1FE9F" w14:textId="77777777" w:rsidR="008B7FA6" w:rsidRDefault="008B7FA6" w:rsidP="00460851">
            <w:r>
              <w:t>Gebed voor de koning</w:t>
            </w:r>
          </w:p>
          <w:p w14:paraId="7BC38A60" w14:textId="12C8F4B3" w:rsidR="008B7FA6" w:rsidRDefault="008B7FA6" w:rsidP="00460851">
            <w:r>
              <w:t>slotlied</w:t>
            </w:r>
          </w:p>
        </w:tc>
        <w:tc>
          <w:tcPr>
            <w:tcW w:w="4536" w:type="dxa"/>
          </w:tcPr>
          <w:p w14:paraId="17A080BC" w14:textId="54B7C1B2" w:rsidR="008B7FA6" w:rsidRDefault="008B7FA6" w:rsidP="00460851">
            <w:r>
              <w:t xml:space="preserve">Op teken van de </w:t>
            </w:r>
            <w:proofErr w:type="spellStart"/>
            <w:r>
              <w:t>ceremoniaris</w:t>
            </w:r>
            <w:proofErr w:type="spellEnd"/>
            <w:r>
              <w:t xml:space="preserve"> maken allen een kniebuiging en keren ze terug naar de sacristie.</w:t>
            </w:r>
          </w:p>
        </w:tc>
      </w:tr>
    </w:tbl>
    <w:p w14:paraId="4299F46A" w14:textId="5E6B6F2D" w:rsidR="008B7FA6" w:rsidRDefault="008B7FA6" w:rsidP="008B7FA6">
      <w:r>
        <w:lastRenderedPageBreak/>
        <w:t>H. LOF</w:t>
      </w:r>
    </w:p>
    <w:p w14:paraId="08418345" w14:textId="77777777" w:rsidR="008B7FA6" w:rsidRDefault="008B7FA6" w:rsidP="008B7FA6"/>
    <w:p w14:paraId="729954E2" w14:textId="644D4EF2" w:rsidR="008B7FA6" w:rsidRDefault="008B7FA6" w:rsidP="008B7FA6">
      <w:r>
        <w:t xml:space="preserve">Wanneer de priester de koorkap aangedaan heeft en naar de </w:t>
      </w:r>
      <w:proofErr w:type="spellStart"/>
      <w:r>
        <w:t>altaarvoet</w:t>
      </w:r>
      <w:proofErr w:type="spellEnd"/>
      <w:r>
        <w:t xml:space="preserve"> komt, komen de acolieten naar de </w:t>
      </w:r>
      <w:proofErr w:type="spellStart"/>
      <w:r>
        <w:t>altaarvoet</w:t>
      </w:r>
      <w:proofErr w:type="spellEnd"/>
      <w:r>
        <w:t xml:space="preserve"> met hun kandelaar</w:t>
      </w:r>
      <w:r w:rsidR="00FC3FF4">
        <w:t>s</w:t>
      </w:r>
      <w:r>
        <w:t>. Wanneer de priester de trappen opgaat gaan ze links en rechts aan de zijkant knielen en plaatsen ze hun kandelaars op de bovenste trede.</w:t>
      </w:r>
    </w:p>
    <w:p w14:paraId="4B00A93B" w14:textId="2B561F53" w:rsidR="008B7FA6" w:rsidRDefault="008B7FA6" w:rsidP="008B7FA6">
      <w:r>
        <w:t xml:space="preserve">Wanneer op het einde van het H. Lof de priester het tabernakel gesloten heeft, staan de acolieten recht en nemen ze hun kandelaars. Wanneer de priester naar de </w:t>
      </w:r>
      <w:proofErr w:type="spellStart"/>
      <w:r>
        <w:t>altaarvoet</w:t>
      </w:r>
      <w:proofErr w:type="spellEnd"/>
      <w:r>
        <w:t xml:space="preserve"> gaat, gaan zij ook naar de </w:t>
      </w:r>
      <w:proofErr w:type="spellStart"/>
      <w:r>
        <w:t>altaarvoet</w:t>
      </w:r>
      <w:proofErr w:type="spellEnd"/>
      <w:r>
        <w:t>.</w:t>
      </w:r>
    </w:p>
    <w:p w14:paraId="274270AF" w14:textId="77777777" w:rsidR="008B7FA6" w:rsidRDefault="008B7FA6" w:rsidP="008B7FA6"/>
    <w:p w14:paraId="3AE9ABD0" w14:textId="3E1041C8" w:rsidR="008B7FA6" w:rsidRPr="00981B8D" w:rsidRDefault="008B7FA6" w:rsidP="008B7FA6">
      <w:pPr>
        <w:rPr>
          <w:i/>
          <w:iCs/>
        </w:rPr>
      </w:pPr>
      <w:r w:rsidRPr="00981B8D">
        <w:rPr>
          <w:i/>
          <w:iCs/>
        </w:rPr>
        <w:t xml:space="preserve">Indien kinderzegen voor </w:t>
      </w:r>
      <w:r>
        <w:rPr>
          <w:i/>
          <w:iCs/>
        </w:rPr>
        <w:t xml:space="preserve">het </w:t>
      </w:r>
      <w:r w:rsidRPr="00981B8D">
        <w:rPr>
          <w:i/>
          <w:iCs/>
        </w:rPr>
        <w:t>H. Lof :</w:t>
      </w:r>
    </w:p>
    <w:p w14:paraId="317113EB" w14:textId="77777777" w:rsidR="008B7FA6" w:rsidRPr="00981B8D" w:rsidRDefault="008B7FA6" w:rsidP="008B7FA6">
      <w:pPr>
        <w:rPr>
          <w:i/>
          <w:iCs/>
        </w:rPr>
      </w:pPr>
    </w:p>
    <w:p w14:paraId="5A15F18A" w14:textId="77777777" w:rsidR="008B7FA6" w:rsidRPr="00981B8D" w:rsidRDefault="008B7FA6" w:rsidP="008B7FA6">
      <w:pPr>
        <w:rPr>
          <w:i/>
          <w:iCs/>
        </w:rPr>
      </w:pPr>
      <w:r w:rsidRPr="00981B8D">
        <w:rPr>
          <w:i/>
          <w:iCs/>
        </w:rPr>
        <w:t xml:space="preserve">Na het gebed voor de koning, maken P en C een kniebuiging en gaan ze naar de priesterstoel voor witte stola en koorkap. P,C en W (met wijwater) maken dan een kniebuiging aan de </w:t>
      </w:r>
      <w:proofErr w:type="spellStart"/>
      <w:r w:rsidRPr="00981B8D">
        <w:rPr>
          <w:i/>
          <w:iCs/>
        </w:rPr>
        <w:t>altaarvoet</w:t>
      </w:r>
      <w:proofErr w:type="spellEnd"/>
      <w:r w:rsidRPr="00981B8D">
        <w:rPr>
          <w:i/>
          <w:iCs/>
        </w:rPr>
        <w:t xml:space="preserve"> en gaan naar de communiebank (aan dubbele trede) voor de gebeden van de kinderzegen.</w:t>
      </w:r>
    </w:p>
    <w:p w14:paraId="16E02CCD" w14:textId="77777777" w:rsidR="008B7FA6" w:rsidRPr="00981B8D" w:rsidRDefault="008B7FA6" w:rsidP="008B7FA6">
      <w:pPr>
        <w:rPr>
          <w:i/>
          <w:iCs/>
        </w:rPr>
      </w:pPr>
      <w:r w:rsidRPr="00981B8D">
        <w:rPr>
          <w:i/>
          <w:iCs/>
        </w:rPr>
        <w:t>C staat rechts van P en houdt de koorkap vast. W staat links van P met het wijwatervat en kwispel.</w:t>
      </w:r>
    </w:p>
    <w:p w14:paraId="31237D01" w14:textId="77777777" w:rsidR="008B7FA6" w:rsidRPr="00981B8D" w:rsidRDefault="008B7FA6" w:rsidP="008B7FA6">
      <w:pPr>
        <w:rPr>
          <w:i/>
          <w:iCs/>
        </w:rPr>
      </w:pPr>
      <w:r w:rsidRPr="00981B8D">
        <w:rPr>
          <w:i/>
          <w:iCs/>
        </w:rPr>
        <w:t>Ondertussen zetten de acolieten alles klaar voor het H. Lof.</w:t>
      </w:r>
    </w:p>
    <w:p w14:paraId="397F629C" w14:textId="77777777" w:rsidR="008B7FA6" w:rsidRPr="00981B8D" w:rsidRDefault="008B7FA6" w:rsidP="008B7FA6">
      <w:pPr>
        <w:rPr>
          <w:i/>
          <w:iCs/>
        </w:rPr>
      </w:pPr>
      <w:r w:rsidRPr="00981B8D">
        <w:rPr>
          <w:i/>
          <w:iCs/>
        </w:rPr>
        <w:t xml:space="preserve">A1 doet alles in het midden en de evangeliezijde van het altaar. A2 doet het nodige aan de epistelzijde en steekt ook de kaarsen aan van de 2 </w:t>
      </w:r>
      <w:proofErr w:type="spellStart"/>
      <w:r w:rsidRPr="00981B8D">
        <w:rPr>
          <w:i/>
          <w:iCs/>
        </w:rPr>
        <w:t>meerarmige</w:t>
      </w:r>
      <w:proofErr w:type="spellEnd"/>
      <w:r w:rsidRPr="00981B8D">
        <w:rPr>
          <w:i/>
          <w:iCs/>
        </w:rPr>
        <w:t xml:space="preserve"> kandelaars links en rechts op het altaar.</w:t>
      </w:r>
    </w:p>
    <w:p w14:paraId="0C3074E6" w14:textId="77797BA6" w:rsidR="008B7FA6" w:rsidRDefault="008B7FA6" w:rsidP="008B7FA6">
      <w:pPr>
        <w:rPr>
          <w:i/>
          <w:iCs/>
        </w:rPr>
      </w:pPr>
      <w:r w:rsidRPr="00981B8D">
        <w:rPr>
          <w:i/>
          <w:iCs/>
        </w:rPr>
        <w:t xml:space="preserve">A1 zet de kelk (met handschoenen aan) op de </w:t>
      </w:r>
      <w:proofErr w:type="spellStart"/>
      <w:r w:rsidRPr="00981B8D">
        <w:rPr>
          <w:i/>
          <w:iCs/>
        </w:rPr>
        <w:t>credens</w:t>
      </w:r>
      <w:proofErr w:type="spellEnd"/>
      <w:r w:rsidRPr="00981B8D">
        <w:rPr>
          <w:i/>
          <w:iCs/>
        </w:rPr>
        <w:t xml:space="preserve"> aan de evangeliezijde. Daarna worden de canonborden en missaal achter het altaar weggezet door de acolieten. De monstrans (met verhoog), de beurs (met corporale) en </w:t>
      </w:r>
      <w:proofErr w:type="spellStart"/>
      <w:r w:rsidRPr="00981B8D">
        <w:rPr>
          <w:i/>
          <w:iCs/>
        </w:rPr>
        <w:t>meerarmige</w:t>
      </w:r>
      <w:proofErr w:type="spellEnd"/>
      <w:r w:rsidRPr="00981B8D">
        <w:rPr>
          <w:i/>
          <w:iCs/>
        </w:rPr>
        <w:t xml:space="preserve"> kandelaars worden op het altaar geplaatst.A2 steekt de kaarsen</w:t>
      </w:r>
      <w:r w:rsidR="00584926">
        <w:rPr>
          <w:i/>
          <w:iCs/>
        </w:rPr>
        <w:t xml:space="preserve"> aan</w:t>
      </w:r>
      <w:r w:rsidRPr="00981B8D">
        <w:rPr>
          <w:i/>
          <w:iCs/>
        </w:rPr>
        <w:t>. Eventueel kan A1 het corporale onder de monstrans al openleggen maar we laten dit beter straks door de priester zelf doen. A1 draait wel het tabernakelkleed om, indien nodig.</w:t>
      </w:r>
    </w:p>
    <w:p w14:paraId="5D9B2A96" w14:textId="77777777" w:rsidR="008B7FA6" w:rsidRDefault="008B7FA6" w:rsidP="008B7FA6">
      <w:pPr>
        <w:rPr>
          <w:i/>
          <w:iCs/>
        </w:rPr>
      </w:pPr>
    </w:p>
    <w:p w14:paraId="1CB7F8F4" w14:textId="77777777" w:rsidR="008B7FA6" w:rsidRDefault="008B7FA6" w:rsidP="008B7FA6">
      <w:pPr>
        <w:rPr>
          <w:i/>
          <w:iCs/>
        </w:rPr>
      </w:pPr>
    </w:p>
    <w:p w14:paraId="289FB4C4" w14:textId="77777777" w:rsidR="00947B87" w:rsidRDefault="00947B87" w:rsidP="008B7FA6">
      <w:pPr>
        <w:rPr>
          <w:i/>
          <w:iCs/>
        </w:rPr>
      </w:pPr>
    </w:p>
    <w:p w14:paraId="51C29E9D" w14:textId="77777777" w:rsidR="00947B87" w:rsidRDefault="00947B87" w:rsidP="008B7FA6">
      <w:pPr>
        <w:rPr>
          <w:i/>
          <w:iCs/>
        </w:rPr>
      </w:pPr>
    </w:p>
    <w:p w14:paraId="64457F00" w14:textId="324BD7E2" w:rsidR="00981B8D" w:rsidRPr="00947B87" w:rsidRDefault="008B7FA6" w:rsidP="00947B87">
      <w:pPr>
        <w:jc w:val="center"/>
        <w:rPr>
          <w:b/>
          <w:bCs/>
          <w:sz w:val="18"/>
          <w:szCs w:val="18"/>
        </w:rPr>
      </w:pPr>
      <w:r w:rsidRPr="00947B87">
        <w:rPr>
          <w:b/>
          <w:bCs/>
          <w:sz w:val="18"/>
          <w:szCs w:val="18"/>
        </w:rPr>
        <w:t>www.misdienaars.jouwweb.be</w:t>
      </w:r>
    </w:p>
    <w:sectPr w:rsidR="00981B8D" w:rsidRPr="00947B87" w:rsidSect="0069062B">
      <w:pgSz w:w="8420" w:h="11907" w:orient="landscape" w:code="9"/>
      <w:pgMar w:top="567" w:right="1332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">
    <w:panose1 w:val="020006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bookFoldPrinting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D"/>
    <w:rsid w:val="00072B73"/>
    <w:rsid w:val="00211A8B"/>
    <w:rsid w:val="00260DAA"/>
    <w:rsid w:val="00290824"/>
    <w:rsid w:val="00314F7A"/>
    <w:rsid w:val="00417CE5"/>
    <w:rsid w:val="0042747E"/>
    <w:rsid w:val="00460851"/>
    <w:rsid w:val="004719A9"/>
    <w:rsid w:val="00584926"/>
    <w:rsid w:val="005F0E98"/>
    <w:rsid w:val="0069062B"/>
    <w:rsid w:val="006A4C4B"/>
    <w:rsid w:val="007C1E79"/>
    <w:rsid w:val="00884D6C"/>
    <w:rsid w:val="008B7FA6"/>
    <w:rsid w:val="008F1450"/>
    <w:rsid w:val="00947B87"/>
    <w:rsid w:val="00981B8D"/>
    <w:rsid w:val="009B71DF"/>
    <w:rsid w:val="009D7FA6"/>
    <w:rsid w:val="00A70E0A"/>
    <w:rsid w:val="00A84694"/>
    <w:rsid w:val="00AA6CA6"/>
    <w:rsid w:val="00C13888"/>
    <w:rsid w:val="00C95D2D"/>
    <w:rsid w:val="00CB5173"/>
    <w:rsid w:val="00D41F0C"/>
    <w:rsid w:val="00D96436"/>
    <w:rsid w:val="00E250E9"/>
    <w:rsid w:val="00F17F12"/>
    <w:rsid w:val="00FB0A66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432"/>
  <w15:chartTrackingRefBased/>
  <w15:docId w15:val="{065B4156-B21E-4AFA-88BD-EEDF5782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81B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98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Hals</dc:creator>
  <cp:keywords/>
  <dc:description/>
  <cp:lastModifiedBy>Marie-Thérèse Hals</cp:lastModifiedBy>
  <cp:revision>2</cp:revision>
  <cp:lastPrinted>2024-04-12T09:28:00Z</cp:lastPrinted>
  <dcterms:created xsi:type="dcterms:W3CDTF">2024-04-16T08:36:00Z</dcterms:created>
  <dcterms:modified xsi:type="dcterms:W3CDTF">2024-04-16T08:36:00Z</dcterms:modified>
</cp:coreProperties>
</file>